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A33" w:rsidRDefault="00142A33" w:rsidP="00142A33">
      <w:pPr>
        <w:pStyle w:val="40"/>
        <w:shd w:val="clear" w:color="auto" w:fill="auto"/>
        <w:spacing w:line="240" w:lineRule="exact"/>
      </w:pPr>
      <w:r>
        <w:t>Приложение 3</w:t>
      </w:r>
    </w:p>
    <w:p w:rsidR="00142A33" w:rsidRPr="00AF5561" w:rsidRDefault="00142A33" w:rsidP="00142A33">
      <w:pPr>
        <w:pStyle w:val="20"/>
        <w:shd w:val="clear" w:color="auto" w:fill="auto"/>
        <w:spacing w:line="348" w:lineRule="exact"/>
        <w:jc w:val="center"/>
      </w:pPr>
      <w:r>
        <w:t xml:space="preserve">Сведения о наличии оборудованных учебных кабинетов </w:t>
      </w:r>
    </w:p>
    <w:p w:rsidR="00142A33" w:rsidRDefault="00142A33" w:rsidP="00142A33">
      <w:pPr>
        <w:pStyle w:val="20"/>
        <w:shd w:val="clear" w:color="auto" w:fill="auto"/>
        <w:spacing w:line="348" w:lineRule="exact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"/>
        <w:gridCol w:w="2897"/>
        <w:gridCol w:w="2257"/>
        <w:gridCol w:w="3564"/>
        <w:gridCol w:w="2152"/>
        <w:gridCol w:w="2772"/>
      </w:tblGrid>
      <w:tr w:rsidR="00142A33" w:rsidRPr="001A2742" w:rsidTr="00910ED6">
        <w:trPr>
          <w:trHeight w:val="133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A33" w:rsidRPr="001A2742" w:rsidRDefault="00142A33" w:rsidP="00034FE3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1A2742">
              <w:rPr>
                <w:rStyle w:val="212pt"/>
              </w:rPr>
              <w:t>Код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A33" w:rsidRDefault="00142A33" w:rsidP="00034FE3">
            <w:pPr>
              <w:pStyle w:val="20"/>
              <w:shd w:val="clear" w:color="auto" w:fill="auto"/>
              <w:spacing w:line="273" w:lineRule="exact"/>
              <w:jc w:val="center"/>
              <w:rPr>
                <w:rStyle w:val="212pt"/>
              </w:rPr>
            </w:pPr>
            <w:r w:rsidRPr="001A2742">
              <w:rPr>
                <w:rStyle w:val="212pt"/>
              </w:rPr>
              <w:t>Наименование</w:t>
            </w:r>
            <w:r>
              <w:rPr>
                <w:rStyle w:val="212pt"/>
              </w:rPr>
              <w:t xml:space="preserve"> </w:t>
            </w:r>
            <w:r w:rsidRPr="001A2742">
              <w:rPr>
                <w:rStyle w:val="212pt"/>
              </w:rPr>
              <w:t>специальности,</w:t>
            </w:r>
            <w:r>
              <w:rPr>
                <w:rStyle w:val="212pt"/>
              </w:rPr>
              <w:t xml:space="preserve"> </w:t>
            </w:r>
          </w:p>
          <w:p w:rsidR="00142A33" w:rsidRPr="001A2742" w:rsidRDefault="00142A33" w:rsidP="00034FE3">
            <w:pPr>
              <w:pStyle w:val="20"/>
              <w:shd w:val="clear" w:color="auto" w:fill="auto"/>
              <w:spacing w:line="273" w:lineRule="exact"/>
              <w:jc w:val="center"/>
              <w:rPr>
                <w:sz w:val="24"/>
                <w:szCs w:val="24"/>
              </w:rPr>
            </w:pPr>
            <w:r w:rsidRPr="001A2742">
              <w:rPr>
                <w:rStyle w:val="212pt"/>
              </w:rPr>
              <w:t>направления</w:t>
            </w:r>
            <w:r>
              <w:rPr>
                <w:rStyle w:val="212pt"/>
              </w:rPr>
              <w:t xml:space="preserve"> </w:t>
            </w:r>
            <w:r w:rsidRPr="001A2742">
              <w:rPr>
                <w:rStyle w:val="212pt"/>
              </w:rPr>
              <w:t>подготовки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A33" w:rsidRPr="0002213D" w:rsidRDefault="00142A33" w:rsidP="00034FE3">
            <w:pPr>
              <w:pStyle w:val="20"/>
              <w:shd w:val="clear" w:color="auto" w:fill="auto"/>
              <w:spacing w:line="273" w:lineRule="exact"/>
              <w:jc w:val="center"/>
              <w:rPr>
                <w:sz w:val="24"/>
                <w:szCs w:val="24"/>
              </w:rPr>
            </w:pPr>
            <w:r w:rsidRPr="0002213D">
              <w:rPr>
                <w:rStyle w:val="212pt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A33" w:rsidRPr="0002213D" w:rsidRDefault="00142A33" w:rsidP="00034FE3">
            <w:pPr>
              <w:pStyle w:val="20"/>
              <w:shd w:val="clear" w:color="auto" w:fill="auto"/>
              <w:spacing w:line="273" w:lineRule="exact"/>
              <w:ind w:firstLine="360"/>
              <w:jc w:val="center"/>
              <w:rPr>
                <w:sz w:val="24"/>
                <w:szCs w:val="24"/>
              </w:rPr>
            </w:pPr>
            <w:r w:rsidRPr="0002213D">
              <w:rPr>
                <w:rStyle w:val="212pt"/>
              </w:rPr>
              <w:t>Наименование специальных &lt;*&gt; помещений и помещений для самостоятельной работы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2A33" w:rsidRPr="0002213D" w:rsidRDefault="00142A33" w:rsidP="00034FE3">
            <w:pPr>
              <w:pStyle w:val="20"/>
              <w:shd w:val="clear" w:color="auto" w:fill="auto"/>
              <w:spacing w:line="273" w:lineRule="exact"/>
              <w:jc w:val="center"/>
              <w:rPr>
                <w:sz w:val="24"/>
                <w:szCs w:val="24"/>
              </w:rPr>
            </w:pPr>
            <w:r w:rsidRPr="0002213D">
              <w:rPr>
                <w:rStyle w:val="212pt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1A2742" w:rsidRDefault="00142A33" w:rsidP="00034FE3">
            <w:pPr>
              <w:pStyle w:val="20"/>
              <w:shd w:val="clear" w:color="auto" w:fill="auto"/>
              <w:spacing w:line="273" w:lineRule="exact"/>
              <w:jc w:val="center"/>
              <w:rPr>
                <w:sz w:val="24"/>
                <w:szCs w:val="24"/>
              </w:rPr>
            </w:pPr>
            <w:r w:rsidRPr="001A2742">
              <w:rPr>
                <w:rStyle w:val="212pt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142A33" w:rsidP="002F390F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20</w:t>
            </w:r>
            <w:r w:rsidR="00F04DEF">
              <w:rPr>
                <w:rFonts w:ascii="Times New Roman" w:hAnsi="Times New Roman"/>
                <w:sz w:val="24"/>
                <w:szCs w:val="24"/>
              </w:rPr>
              <w:t>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Профессиональные и кросс-культурные коммуникации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910ED6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Стратегия управления человеческими ресурсами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научных исследований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 w:rsidRPr="00BD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lastRenderedPageBreak/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2F390F" w:rsidP="00142A33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F04DEF"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в социально-трудовой сфере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экономикой фирмы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Современная экономика труда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</w:t>
            </w:r>
            <w:r w:rsidRPr="00BD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lastRenderedPageBreak/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</w:t>
            </w:r>
            <w:r w:rsidRPr="00BD6A6E">
              <w:rPr>
                <w:sz w:val="24"/>
                <w:szCs w:val="24"/>
                <w:lang w:val="ru-RU"/>
              </w:rPr>
              <w:lastRenderedPageBreak/>
              <w:t>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lastRenderedPageBreak/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Проведение деловых и научных презентаций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Деловые коммуникации и цифровой этикет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90F" w:rsidRPr="002F390F" w:rsidRDefault="002F390F" w:rsidP="002F390F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</w:t>
            </w:r>
          </w:p>
          <w:p w:rsidR="002F390F" w:rsidRDefault="002F390F" w:rsidP="002F390F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  <w:p w:rsidR="00142A33" w:rsidRPr="002F390F" w:rsidRDefault="00142A33" w:rsidP="002F39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lastRenderedPageBreak/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142A33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2020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экономики железнодорожного транспорта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Эффективная организация труда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Структура и анализ рынка труда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 w:rsidRPr="00BD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lastRenderedPageBreak/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Практика по профилю профессиональной деятельности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Развитие персональной эффективности работников организаций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2F390F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Оплата труда и материальное стимулирование персонала на предприятиях отрасли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910ED6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D6" w:rsidRPr="00BD6A6E" w:rsidRDefault="00910ED6" w:rsidP="00910ED6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D6" w:rsidRDefault="00910ED6" w:rsidP="00910ED6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10ED6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ED6" w:rsidRPr="00910ED6" w:rsidRDefault="002F390F" w:rsidP="00910ED6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методы мотивации персонала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ED6" w:rsidRPr="00BD6A6E" w:rsidRDefault="00910ED6" w:rsidP="00910ED6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для проведения занятий лекционного типа, занятий семинарского типа, </w:t>
            </w:r>
            <w:r w:rsidRPr="00BD6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10ED6" w:rsidRPr="00BD6A6E" w:rsidRDefault="00910ED6" w:rsidP="00910ED6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lastRenderedPageBreak/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</w:t>
            </w:r>
            <w:r w:rsidRPr="00BD6A6E">
              <w:rPr>
                <w:sz w:val="24"/>
                <w:szCs w:val="24"/>
                <w:lang w:val="ru-RU"/>
              </w:rPr>
              <w:lastRenderedPageBreak/>
              <w:t>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0ED6" w:rsidRPr="00BD6A6E" w:rsidRDefault="00910ED6" w:rsidP="00910ED6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lastRenderedPageBreak/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910ED6" w:rsidRPr="00BD6A6E" w:rsidRDefault="00910ED6" w:rsidP="00910ED6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Экономико-правовое регулирование социально-трудовых отношений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Нормирование труда в организациях холдинга «РЖД»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Организационное развитие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lastRenderedPageBreak/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Анализ трудовых показателей в транспортной компании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>, направленность (профиль) «</w:t>
            </w:r>
            <w:r>
              <w:rPr>
                <w:rFonts w:ascii="Times New Roman" w:hAnsi="Times New Roman"/>
                <w:sz w:val="24"/>
                <w:szCs w:val="24"/>
              </w:rPr>
              <w:t>Экономика труда</w:t>
            </w:r>
            <w:r w:rsidRPr="00BD6A6E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2F390F" w:rsidP="00034FE3">
            <w:pPr>
              <w:tabs>
                <w:tab w:val="left" w:pos="1134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F390F">
              <w:rPr>
                <w:rFonts w:ascii="Times New Roman" w:hAnsi="Times New Roman" w:cs="Times New Roman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E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  <w:lang w:val="ru-RU"/>
              </w:rPr>
            </w:pPr>
            <w:r w:rsidRPr="00BD6A6E">
              <w:rPr>
                <w:sz w:val="24"/>
                <w:szCs w:val="24"/>
                <w:lang w:val="ru-RU"/>
              </w:rPr>
              <w:t>Проектор-1 шт./</w:t>
            </w:r>
            <w:proofErr w:type="spellStart"/>
            <w:r w:rsidRPr="00BD6A6E">
              <w:rPr>
                <w:sz w:val="24"/>
                <w:szCs w:val="24"/>
                <w:lang w:val="ru-RU"/>
              </w:rPr>
              <w:t>Пк</w:t>
            </w:r>
            <w:proofErr w:type="spellEnd"/>
            <w:r w:rsidRPr="00BD6A6E">
              <w:rPr>
                <w:sz w:val="24"/>
                <w:szCs w:val="24"/>
                <w:lang w:val="ru-RU"/>
              </w:rPr>
              <w:t xml:space="preserve"> - 25 шт. Акустическая система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  <w:tr w:rsidR="00142A33" w:rsidRPr="001A2742" w:rsidTr="00910ED6">
        <w:trPr>
          <w:trHeight w:val="499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142A33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BD6A6E">
              <w:rPr>
                <w:rFonts w:ascii="Times New Roman" w:hAnsi="Times New Roman"/>
                <w:sz w:val="24"/>
                <w:szCs w:val="24"/>
              </w:rPr>
              <w:t>38.04.0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142A33" w:rsidRDefault="00142A33" w:rsidP="00142A3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42A33">
              <w:rPr>
                <w:rFonts w:ascii="Times New Roman" w:hAnsi="Times New Roman"/>
                <w:sz w:val="24"/>
                <w:szCs w:val="24"/>
              </w:rPr>
              <w:t xml:space="preserve">Экономика, направленность (профиль) «Экономика труда», </w:t>
            </w:r>
          </w:p>
          <w:p w:rsidR="00142A33" w:rsidRPr="00BD6A6E" w:rsidRDefault="00F04DEF" w:rsidP="002F390F">
            <w:pPr>
              <w:spacing w:after="0" w:line="240" w:lineRule="auto"/>
              <w:ind w:left="57"/>
              <w:rPr>
                <w:sz w:val="24"/>
                <w:szCs w:val="24"/>
              </w:rPr>
            </w:pPr>
            <w:r w:rsidRPr="00F04DEF">
              <w:rPr>
                <w:rFonts w:ascii="Times New Roman" w:hAnsi="Times New Roman"/>
                <w:sz w:val="24"/>
                <w:szCs w:val="24"/>
              </w:rPr>
              <w:t>202</w:t>
            </w:r>
            <w:r w:rsidR="002F390F">
              <w:rPr>
                <w:rFonts w:ascii="Times New Roman" w:hAnsi="Times New Roman"/>
                <w:sz w:val="24"/>
                <w:szCs w:val="24"/>
              </w:rPr>
              <w:t>1</w:t>
            </w:r>
            <w:r w:rsidRPr="00F04DEF">
              <w:rPr>
                <w:rFonts w:ascii="Times New Roman" w:hAnsi="Times New Roman"/>
                <w:sz w:val="24"/>
                <w:szCs w:val="24"/>
              </w:rPr>
              <w:t xml:space="preserve"> год приема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A33" w:rsidRPr="00BD6A6E" w:rsidRDefault="00142A33" w:rsidP="00034FE3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BD6A6E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494745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5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3216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2A33" w:rsidRPr="00494745" w:rsidRDefault="00142A33" w:rsidP="00034FE3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745">
              <w:rPr>
                <w:rFonts w:ascii="Times New Roman" w:hAnsi="Times New Roman" w:cs="Times New Roman"/>
                <w:sz w:val="24"/>
                <w:szCs w:val="24"/>
              </w:rPr>
              <w:t>Плазменная панель -1 шт./</w:t>
            </w:r>
            <w:proofErr w:type="gramStart"/>
            <w:r w:rsidRPr="00494745">
              <w:rPr>
                <w:rFonts w:ascii="Times New Roman" w:hAnsi="Times New Roman" w:cs="Times New Roman"/>
                <w:sz w:val="24"/>
                <w:szCs w:val="24"/>
              </w:rPr>
              <w:t>ПК  -</w:t>
            </w:r>
            <w:proofErr w:type="gramEnd"/>
            <w:r w:rsidRPr="00494745">
              <w:rPr>
                <w:rFonts w:ascii="Times New Roman" w:hAnsi="Times New Roman" w:cs="Times New Roman"/>
                <w:sz w:val="24"/>
                <w:szCs w:val="24"/>
              </w:rPr>
              <w:t xml:space="preserve"> 10 шт.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Проектор</w:t>
            </w:r>
            <w:proofErr w:type="spellEnd"/>
            <w:r w:rsidRPr="00BD6A6E">
              <w:rPr>
                <w:sz w:val="24"/>
                <w:szCs w:val="24"/>
              </w:rPr>
              <w:t>.</w:t>
            </w:r>
          </w:p>
          <w:p w:rsidR="00142A33" w:rsidRPr="00BD6A6E" w:rsidRDefault="00142A33" w:rsidP="00034FE3">
            <w:pPr>
              <w:pStyle w:val="TableParagraph"/>
              <w:ind w:left="57" w:right="0"/>
              <w:rPr>
                <w:sz w:val="24"/>
                <w:szCs w:val="24"/>
              </w:rPr>
            </w:pPr>
            <w:proofErr w:type="spellStart"/>
            <w:r w:rsidRPr="00BD6A6E">
              <w:rPr>
                <w:sz w:val="24"/>
                <w:szCs w:val="24"/>
              </w:rPr>
              <w:t>Акустическая</w:t>
            </w:r>
            <w:proofErr w:type="spellEnd"/>
            <w:r w:rsidRPr="00BD6A6E">
              <w:rPr>
                <w:sz w:val="24"/>
                <w:szCs w:val="24"/>
              </w:rPr>
              <w:t xml:space="preserve"> </w:t>
            </w:r>
            <w:proofErr w:type="spellStart"/>
            <w:r w:rsidRPr="00BD6A6E">
              <w:rPr>
                <w:sz w:val="24"/>
                <w:szCs w:val="24"/>
              </w:rPr>
              <w:t>система</w:t>
            </w:r>
            <w:proofErr w:type="spellEnd"/>
          </w:p>
        </w:tc>
      </w:tr>
    </w:tbl>
    <w:p w:rsidR="00CE352A" w:rsidRDefault="00142A33">
      <w:r>
        <w:t>&lt;*&gt; 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</w:t>
      </w:r>
    </w:p>
    <w:sectPr w:rsidR="00CE352A" w:rsidSect="00142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770"/>
    <w:rsid w:val="00142A33"/>
    <w:rsid w:val="002F390F"/>
    <w:rsid w:val="0038551C"/>
    <w:rsid w:val="00910ED6"/>
    <w:rsid w:val="00AF16F9"/>
    <w:rsid w:val="00B83770"/>
    <w:rsid w:val="00BC7DCA"/>
    <w:rsid w:val="00CB6879"/>
    <w:rsid w:val="00CE352A"/>
    <w:rsid w:val="00F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A38B-ADFD-4151-A870-3F45F3C7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42A3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42A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142A3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42A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42A3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42A33"/>
    <w:pPr>
      <w:widowControl w:val="0"/>
      <w:autoSpaceDE w:val="0"/>
      <w:autoSpaceDN w:val="0"/>
      <w:spacing w:after="0" w:line="240" w:lineRule="auto"/>
      <w:ind w:left="94" w:right="138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Administrator</cp:lastModifiedBy>
  <cp:revision>2</cp:revision>
  <dcterms:created xsi:type="dcterms:W3CDTF">2021-08-31T05:26:00Z</dcterms:created>
  <dcterms:modified xsi:type="dcterms:W3CDTF">2021-08-31T05:26:00Z</dcterms:modified>
</cp:coreProperties>
</file>